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2017年度第二学期微生物与发酵工程教研室工作计划</w:t>
      </w:r>
    </w:p>
    <w:p>
      <w:pPr>
        <w:spacing w:line="360" w:lineRule="auto"/>
        <w:rPr>
          <w:rFonts w:ascii="Times New Roman" w:hAnsi="Times New Roman" w:cs="Times New Roman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</w:rPr>
        <w:t xml:space="preserve">  </w:t>
      </w:r>
    </w:p>
    <w:p>
      <w:pPr>
        <w:spacing w:line="360" w:lineRule="auto"/>
        <w:rPr>
          <w:rFonts w:ascii="Times New Roman" w:cs="Times New Roman" w:hAnsiTheme="minorEastAsia"/>
          <w:bCs/>
          <w:sz w:val="24"/>
          <w:szCs w:val="24"/>
        </w:rPr>
      </w:pPr>
      <w:r>
        <w:rPr>
          <w:rFonts w:hint="eastAsia" w:ascii="Times New Roman" w:cs="Times New Roman" w:hAnsiTheme="minorEastAsia"/>
          <w:bCs/>
          <w:sz w:val="24"/>
          <w:szCs w:val="24"/>
        </w:rPr>
        <w:t xml:space="preserve">    </w:t>
      </w:r>
      <w:r>
        <w:rPr>
          <w:rFonts w:ascii="Times New Roman" w:cs="Times New Roman" w:hAnsiTheme="minorEastAsia"/>
          <w:bCs/>
          <w:sz w:val="24"/>
          <w:szCs w:val="24"/>
        </w:rPr>
        <w:t>微生物与发酵工程教研室在</w:t>
      </w:r>
      <w:r>
        <w:rPr>
          <w:rFonts w:ascii="Times New Roman" w:hAnsi="Times New Roman" w:cs="Times New Roman"/>
          <w:bCs/>
          <w:sz w:val="24"/>
          <w:szCs w:val="24"/>
        </w:rPr>
        <w:t>210</w:t>
      </w:r>
      <w:r>
        <w:rPr>
          <w:rFonts w:hint="eastAsia"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cs="Times New Roman" w:hAnsiTheme="minorEastAsia"/>
          <w:bCs/>
          <w:sz w:val="24"/>
          <w:szCs w:val="24"/>
        </w:rPr>
        <w:t>年度第</w:t>
      </w:r>
      <w:r>
        <w:rPr>
          <w:rFonts w:hint="eastAsia" w:ascii="Times New Roman" w:cs="Times New Roman" w:hAnsiTheme="minorEastAsia"/>
          <w:bCs/>
          <w:sz w:val="24"/>
          <w:szCs w:val="24"/>
        </w:rPr>
        <w:t>二</w:t>
      </w:r>
      <w:r>
        <w:rPr>
          <w:rFonts w:ascii="Times New Roman" w:cs="Times New Roman" w:hAnsiTheme="minorEastAsia"/>
          <w:bCs/>
          <w:sz w:val="24"/>
          <w:szCs w:val="24"/>
        </w:rPr>
        <w:t>学期</w:t>
      </w:r>
      <w:r>
        <w:rPr>
          <w:rFonts w:hint="eastAsia" w:ascii="Times New Roman" w:cs="Times New Roman" w:hAnsiTheme="minorEastAsia"/>
          <w:bCs/>
          <w:sz w:val="24"/>
          <w:szCs w:val="24"/>
        </w:rPr>
        <w:t>的工作计划主要有以下几个方面：</w:t>
      </w:r>
    </w:p>
    <w:p>
      <w:pPr>
        <w:spacing w:line="360" w:lineRule="auto"/>
        <w:rPr>
          <w:rFonts w:hint="eastAsia" w:ascii="Times New Roman" w:cs="Times New Roman" w:hAnsiTheme="minorEastAsia"/>
          <w:bCs/>
          <w:sz w:val="24"/>
          <w:szCs w:val="24"/>
        </w:rPr>
      </w:pPr>
      <w:r>
        <w:rPr>
          <w:rFonts w:hint="eastAsia" w:ascii="Times New Roman" w:cs="Times New Roman" w:hAnsiTheme="minorEastAsia"/>
          <w:bCs/>
          <w:sz w:val="24"/>
          <w:szCs w:val="24"/>
        </w:rPr>
        <w:t xml:space="preserve">    2018年3月-4月：完成各类本科评估材料的整理工作；</w:t>
      </w:r>
      <w:bookmarkStart w:id="0" w:name="_GoBack"/>
      <w:bookmarkEnd w:id="0"/>
      <w:r>
        <w:rPr>
          <w:rFonts w:hint="eastAsia" w:ascii="Times New Roman" w:cs="Times New Roman" w:hAnsiTheme="minorEastAsia"/>
          <w:bCs/>
          <w:sz w:val="24"/>
          <w:szCs w:val="24"/>
        </w:rPr>
        <w:t>组织教师学习“本科教学工作审核评估知识手册”，组织教师述相关课程对人才培养目标、培养规格的支撑作用。</w:t>
      </w:r>
    </w:p>
    <w:p>
      <w:pPr>
        <w:spacing w:line="360" w:lineRule="auto"/>
        <w:rPr>
          <w:rFonts w:ascii="Times New Roman" w:cs="Times New Roman" w:hAnsiTheme="minorEastAsia"/>
          <w:bCs/>
          <w:sz w:val="24"/>
          <w:szCs w:val="24"/>
        </w:rPr>
      </w:pPr>
      <w:r>
        <w:rPr>
          <w:rFonts w:hint="eastAsia" w:ascii="Times New Roman" w:cs="Times New Roman" w:hAnsiTheme="minorEastAsia"/>
          <w:bCs/>
          <w:sz w:val="24"/>
          <w:szCs w:val="24"/>
        </w:rPr>
        <w:t xml:space="preserve">    2018年4月：完成14级本科生以及16专升本毕业论文答辩工作；</w:t>
      </w:r>
    </w:p>
    <w:p>
      <w:pPr>
        <w:spacing w:line="360" w:lineRule="auto"/>
        <w:rPr>
          <w:rFonts w:hint="eastAsia" w:ascii="Times New Roman" w:cs="Times New Roman" w:hAnsiTheme="minorEastAsia"/>
          <w:bCs/>
          <w:sz w:val="24"/>
          <w:szCs w:val="24"/>
        </w:rPr>
      </w:pPr>
      <w:r>
        <w:rPr>
          <w:rFonts w:hint="eastAsia" w:ascii="Times New Roman" w:cs="Times New Roman" w:hAnsiTheme="minorEastAsia"/>
          <w:bCs/>
          <w:sz w:val="24"/>
          <w:szCs w:val="24"/>
        </w:rPr>
        <w:t xml:space="preserve">    2018年5月：积极配合学院、学校完成本科评估工作；</w:t>
      </w:r>
    </w:p>
    <w:p>
      <w:pPr>
        <w:spacing w:line="360" w:lineRule="auto"/>
        <w:rPr>
          <w:rFonts w:hint="eastAsia" w:ascii="Times New Roman" w:cs="Times New Roman" w:hAnsiTheme="minorEastAsia"/>
          <w:bCs/>
          <w:sz w:val="24"/>
          <w:szCs w:val="24"/>
        </w:rPr>
      </w:pPr>
      <w:r>
        <w:rPr>
          <w:rFonts w:hint="eastAsia" w:ascii="Times New Roman" w:cs="Times New Roman" w:hAnsiTheme="minorEastAsia"/>
          <w:bCs/>
          <w:sz w:val="24"/>
          <w:szCs w:val="24"/>
        </w:rPr>
        <w:t xml:space="preserve">    2018年5月：完成15级生工和17级生工专升本的工厂见习及工厂设计工作；</w:t>
      </w:r>
    </w:p>
    <w:p>
      <w:pPr>
        <w:spacing w:line="360" w:lineRule="auto"/>
        <w:rPr>
          <w:rFonts w:hint="eastAsia" w:ascii="Times New Roman" w:cs="Times New Roman" w:hAnsiTheme="minorEastAsia"/>
          <w:bCs/>
          <w:sz w:val="24"/>
          <w:szCs w:val="24"/>
        </w:rPr>
      </w:pPr>
      <w:r>
        <w:rPr>
          <w:rFonts w:hint="eastAsia" w:ascii="Times New Roman" w:cs="Times New Roman" w:hAnsiTheme="minorEastAsia"/>
          <w:bCs/>
          <w:sz w:val="24"/>
          <w:szCs w:val="24"/>
        </w:rPr>
        <w:t xml:space="preserve">    2018年5月：完成新专业申报工作；</w:t>
      </w:r>
    </w:p>
    <w:p>
      <w:pPr>
        <w:spacing w:line="360" w:lineRule="auto"/>
        <w:rPr>
          <w:rFonts w:ascii="Times New Roman" w:cs="Times New Roman" w:hAnsiTheme="minorEastAsia"/>
          <w:bCs/>
          <w:sz w:val="24"/>
          <w:szCs w:val="24"/>
        </w:rPr>
      </w:pPr>
      <w:r>
        <w:rPr>
          <w:rFonts w:hint="eastAsia" w:ascii="Times New Roman" w:cs="Times New Roman" w:hAnsiTheme="minorEastAsia"/>
          <w:bCs/>
          <w:sz w:val="24"/>
          <w:szCs w:val="24"/>
        </w:rPr>
        <w:t xml:space="preserve">    2018年6月：完成14级本科毕业生毕业工作。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511D"/>
    <w:rsid w:val="00021D37"/>
    <w:rsid w:val="00034F31"/>
    <w:rsid w:val="00047BC8"/>
    <w:rsid w:val="000A324F"/>
    <w:rsid w:val="000C44BB"/>
    <w:rsid w:val="001238AD"/>
    <w:rsid w:val="002810EF"/>
    <w:rsid w:val="002E7DC0"/>
    <w:rsid w:val="002F3AAB"/>
    <w:rsid w:val="003415D9"/>
    <w:rsid w:val="003D014D"/>
    <w:rsid w:val="004247F2"/>
    <w:rsid w:val="00490760"/>
    <w:rsid w:val="004F6099"/>
    <w:rsid w:val="005F5309"/>
    <w:rsid w:val="00636CA8"/>
    <w:rsid w:val="00685756"/>
    <w:rsid w:val="00AE0F4A"/>
    <w:rsid w:val="00B22B0F"/>
    <w:rsid w:val="00E8511D"/>
    <w:rsid w:val="00FB1900"/>
    <w:rsid w:val="00FF707A"/>
    <w:rsid w:val="5B25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</Words>
  <Characters>226</Characters>
  <Lines>1</Lines>
  <Paragraphs>1</Paragraphs>
  <TotalTime>0</TotalTime>
  <ScaleCrop>false</ScaleCrop>
  <LinksUpToDate>false</LinksUpToDate>
  <CharactersWithSpaces>264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2018-03-12T10:51:00Z</dcterms:created>
  <dc:creator>fyq</dc:creator>
  <cp:lastModifiedBy>月亮</cp:lastModifiedBy>
  <dcterms:modified xsi:type="dcterms:W3CDTF">2018-03-20T08:03:33Z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